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5E389E1D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A01904">
        <w:rPr>
          <w:color w:val="000099"/>
          <w:sz w:val="27"/>
          <w:szCs w:val="27"/>
        </w:rPr>
        <w:t>322</w:t>
      </w:r>
      <w:r w:rsidR="00327D48">
        <w:rPr>
          <w:color w:val="000099"/>
          <w:sz w:val="27"/>
          <w:szCs w:val="27"/>
        </w:rPr>
        <w:t>-2610</w:t>
      </w:r>
      <w:r w:rsidR="00B467AE">
        <w:rPr>
          <w:color w:val="000099"/>
          <w:sz w:val="27"/>
          <w:szCs w:val="27"/>
        </w:rPr>
        <w:t>/202</w:t>
      </w:r>
      <w:r w:rsidR="00A01904">
        <w:rPr>
          <w:color w:val="000099"/>
          <w:sz w:val="27"/>
          <w:szCs w:val="27"/>
        </w:rPr>
        <w:t>5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00E0071B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05 марта 2025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6B4580" w:rsidRPr="00004921" w:rsidP="008C6E70" w14:paraId="50463893" w14:textId="428D2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каб.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 w:rsidR="00A01904">
        <w:rPr>
          <w:color w:val="000099"/>
          <w:sz w:val="28"/>
          <w:szCs w:val="28"/>
        </w:rPr>
        <w:t>Акберова Эльмана Нариман оглы</w:t>
      </w:r>
      <w:r w:rsidR="00D43E87">
        <w:rPr>
          <w:color w:val="000099"/>
          <w:sz w:val="28"/>
          <w:szCs w:val="28"/>
        </w:rPr>
        <w:t xml:space="preserve">, родившегося </w:t>
      </w:r>
      <w:r w:rsidR="004D5F6D">
        <w:rPr>
          <w:color w:val="000099"/>
          <w:sz w:val="28"/>
          <w:szCs w:val="28"/>
        </w:rPr>
        <w:t>***</w:t>
      </w:r>
      <w:r w:rsidR="008D2C47">
        <w:rPr>
          <w:color w:val="000099"/>
          <w:sz w:val="28"/>
          <w:szCs w:val="28"/>
        </w:rPr>
        <w:t xml:space="preserve"> </w:t>
      </w:r>
      <w:r w:rsidR="001F276B">
        <w:rPr>
          <w:color w:val="000099"/>
          <w:sz w:val="28"/>
          <w:szCs w:val="28"/>
        </w:rPr>
        <w:t xml:space="preserve">не </w:t>
      </w:r>
      <w:r w:rsidR="008D2C47">
        <w:rPr>
          <w:color w:val="000099"/>
          <w:sz w:val="28"/>
          <w:szCs w:val="28"/>
        </w:rPr>
        <w:t>работающе</w:t>
      </w:r>
      <w:r w:rsidR="00614182">
        <w:rPr>
          <w:color w:val="000099"/>
          <w:sz w:val="28"/>
          <w:szCs w:val="28"/>
        </w:rPr>
        <w:t>го</w:t>
      </w:r>
      <w:r w:rsidR="000249FC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4E3FAA" w:rsidP="00252CEF" w14:paraId="19771131" w14:textId="3CA4A1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07.01.2025</w:t>
      </w:r>
      <w:r w:rsidR="008C6E70">
        <w:rPr>
          <w:sz w:val="28"/>
          <w:szCs w:val="28"/>
        </w:rPr>
        <w:t xml:space="preserve"> года в </w:t>
      </w:r>
      <w:r w:rsidR="00AE74E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>477</w:t>
      </w:r>
      <w:r w:rsidR="00D43E87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>км а/д</w:t>
      </w:r>
      <w:r w:rsidR="00D43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404 </w:t>
      </w:r>
      <w:r w:rsidR="00801DED">
        <w:rPr>
          <w:sz w:val="28"/>
          <w:szCs w:val="28"/>
        </w:rPr>
        <w:t>Тюмень-</w:t>
      </w:r>
      <w:r>
        <w:rPr>
          <w:sz w:val="28"/>
          <w:szCs w:val="28"/>
        </w:rPr>
        <w:t>Тобольск-</w:t>
      </w:r>
      <w:r w:rsidR="00801DED">
        <w:rPr>
          <w:sz w:val="28"/>
          <w:szCs w:val="28"/>
        </w:rPr>
        <w:t>Ханты-Мансийск</w:t>
      </w:r>
      <w:r w:rsidR="00AE74E3">
        <w:rPr>
          <w:sz w:val="28"/>
          <w:szCs w:val="28"/>
        </w:rPr>
        <w:t xml:space="preserve"> </w:t>
      </w:r>
      <w:r>
        <w:rPr>
          <w:sz w:val="28"/>
          <w:szCs w:val="28"/>
        </w:rPr>
        <w:t>Уватский</w:t>
      </w:r>
      <w:r w:rsidR="00AE74E3">
        <w:rPr>
          <w:sz w:val="28"/>
          <w:szCs w:val="28"/>
        </w:rPr>
        <w:t xml:space="preserve"> район</w:t>
      </w:r>
      <w:r w:rsidR="00C57B1D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Акберов Э.Н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227740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>управляя т</w:t>
      </w:r>
      <w:r w:rsidR="0083037A">
        <w:rPr>
          <w:sz w:val="28"/>
          <w:szCs w:val="28"/>
        </w:rPr>
        <w:t xml:space="preserve">/с </w:t>
      </w:r>
      <w:r>
        <w:rPr>
          <w:sz w:val="28"/>
          <w:szCs w:val="28"/>
        </w:rPr>
        <w:t xml:space="preserve">Лада </w:t>
      </w:r>
      <w:r>
        <w:rPr>
          <w:sz w:val="28"/>
          <w:szCs w:val="28"/>
        </w:rPr>
        <w:t>Веста</w:t>
      </w:r>
      <w:r>
        <w:rPr>
          <w:sz w:val="28"/>
          <w:szCs w:val="28"/>
        </w:rPr>
        <w:t xml:space="preserve"> г/н </w:t>
      </w:r>
      <w:r>
        <w:rPr>
          <w:sz w:val="28"/>
          <w:szCs w:val="28"/>
        </w:rPr>
        <w:t xml:space="preserve">К </w:t>
      </w:r>
      <w:r w:rsidR="004D5F6D">
        <w:rPr>
          <w:sz w:val="28"/>
          <w:szCs w:val="28"/>
        </w:rPr>
        <w:t>***</w:t>
      </w:r>
      <w:r w:rsidR="00AE74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</w:t>
      </w:r>
      <w:r w:rsidR="00AE74E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AE74E3">
        <w:rPr>
          <w:sz w:val="28"/>
          <w:szCs w:val="28"/>
        </w:rPr>
        <w:t>верш</w:t>
      </w:r>
      <w:r>
        <w:rPr>
          <w:sz w:val="28"/>
          <w:szCs w:val="28"/>
        </w:rPr>
        <w:t>ении</w:t>
      </w:r>
      <w:r w:rsidR="00AE74E3">
        <w:rPr>
          <w:sz w:val="28"/>
          <w:szCs w:val="28"/>
        </w:rPr>
        <w:t xml:space="preserve"> обгон</w:t>
      </w:r>
      <w:r>
        <w:rPr>
          <w:sz w:val="28"/>
          <w:szCs w:val="28"/>
        </w:rPr>
        <w:t xml:space="preserve">а движущегося впереди т/с, выехал на полосу дороги, предназначенную для встречного движения, в зоне действия горизонтальной </w:t>
      </w:r>
      <w:r w:rsidR="005D73B4">
        <w:rPr>
          <w:sz w:val="28"/>
          <w:szCs w:val="28"/>
        </w:rPr>
        <w:t xml:space="preserve">дорожной </w:t>
      </w:r>
      <w:r>
        <w:rPr>
          <w:sz w:val="28"/>
          <w:szCs w:val="28"/>
        </w:rPr>
        <w:t xml:space="preserve">разметки 1.1 и дорожного знака 3.20 «Обгон запрещен», </w:t>
      </w:r>
      <w:r>
        <w:rPr>
          <w:sz w:val="28"/>
          <w:szCs w:val="28"/>
        </w:rPr>
        <w:t>чем нарушил п. 1.3, 9.1.1 ПДД РФ.</w:t>
      </w:r>
    </w:p>
    <w:p w:rsidR="005D73B4" w:rsidRPr="004E66AE" w:rsidP="005D73B4" w14:paraId="0B2C4279" w14:textId="77777777">
      <w:pPr>
        <w:ind w:firstLine="567"/>
        <w:jc w:val="both"/>
        <w:rPr>
          <w:sz w:val="27"/>
          <w:szCs w:val="27"/>
        </w:rPr>
      </w:pPr>
      <w:r>
        <w:rPr>
          <w:color w:val="000099"/>
          <w:sz w:val="28"/>
          <w:szCs w:val="28"/>
        </w:rPr>
        <w:t>Акберов Э.Н</w:t>
      </w:r>
      <w:r w:rsidR="004B11A0">
        <w:rPr>
          <w:sz w:val="28"/>
          <w:szCs w:val="28"/>
        </w:rPr>
        <w:t>.</w:t>
      </w:r>
      <w:r w:rsidR="00C97D79">
        <w:rPr>
          <w:sz w:val="28"/>
          <w:szCs w:val="28"/>
        </w:rPr>
        <w:t>,</w:t>
      </w:r>
      <w:r w:rsidRPr="00C97D79" w:rsidR="00C97D79">
        <w:rPr>
          <w:color w:val="000099"/>
          <w:spacing w:val="3"/>
          <w:sz w:val="28"/>
          <w:szCs w:val="28"/>
        </w:rPr>
        <w:t xml:space="preserve"> </w:t>
      </w:r>
      <w:r w:rsidRPr="004E66AE">
        <w:rPr>
          <w:color w:val="000099"/>
          <w:spacing w:val="3"/>
          <w:sz w:val="27"/>
          <w:szCs w:val="27"/>
        </w:rPr>
        <w:t xml:space="preserve">извещенный о времени и месте рассмотрения дела надлежащим образом (п. 6 </w:t>
      </w:r>
      <w:r>
        <w:rPr>
          <w:color w:val="000099"/>
          <w:spacing w:val="3"/>
          <w:sz w:val="27"/>
          <w:szCs w:val="27"/>
        </w:rPr>
        <w:t>п</w:t>
      </w:r>
      <w:r w:rsidRPr="004E66AE">
        <w:rPr>
          <w:color w:val="000099"/>
          <w:spacing w:val="3"/>
          <w:sz w:val="27"/>
          <w:szCs w:val="27"/>
        </w:rPr>
        <w:t>остановления Пленума ВС РФ от 24.03.2005 г. № 5), в судебное заседание не явился, ходатайств об отложении рассмотрения дела не заявлял. Мировой судья на основании ч.2 ст. 25.1 КоАП РФ считает возможным рассмотреть дело в его отсутствие.</w:t>
      </w:r>
    </w:p>
    <w:p w:rsidR="00A01904" w:rsidP="00E64304" w14:paraId="1680CD2D" w14:textId="2E1CAFA0">
      <w:pPr>
        <w:ind w:firstLine="567"/>
        <w:jc w:val="both"/>
        <w:rPr>
          <w:color w:val="000099"/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Акберова Э.Н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="005D73B4">
        <w:rPr>
          <w:color w:val="000099"/>
          <w:sz w:val="28"/>
          <w:szCs w:val="28"/>
        </w:rPr>
        <w:t>карточкой операции с ВУ;</w:t>
      </w:r>
      <w:r w:rsidRPr="005D73B4" w:rsidR="005D73B4">
        <w:rPr>
          <w:color w:val="000000"/>
          <w:sz w:val="28"/>
          <w:szCs w:val="28"/>
        </w:rPr>
        <w:t xml:space="preserve"> </w:t>
      </w:r>
      <w:r w:rsidR="005D73B4">
        <w:rPr>
          <w:color w:val="000000"/>
          <w:sz w:val="28"/>
          <w:szCs w:val="28"/>
        </w:rPr>
        <w:t xml:space="preserve">реестром правонарушений;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4D5F6D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. </w:t>
      </w:r>
    </w:p>
    <w:p w:rsidR="00E27E8E" w:rsidRPr="008B3937" w:rsidP="00E27E8E" w14:paraId="56D68C42" w14:textId="36CDD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5D73B4" w:rsidP="00E27E8E" w14:paraId="7500ED17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</w:t>
      </w:r>
    </w:p>
    <w:p w:rsidR="00E27E8E" w:rsidRPr="00276E16" w:rsidP="00E27E8E" w14:paraId="5B8EAA1D" w14:textId="3F948EA1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276E16" w:rsidP="00276E16" w14:paraId="6C750223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080F43" w:rsidRPr="0060647B" w:rsidP="00080F43" w14:paraId="38C6F20A" w14:textId="77777777">
      <w:pPr>
        <w:ind w:firstLine="567"/>
        <w:jc w:val="both"/>
        <w:rPr>
          <w:sz w:val="27"/>
          <w:szCs w:val="27"/>
        </w:rPr>
      </w:pPr>
      <w:r w:rsidRPr="0060647B">
        <w:rPr>
          <w:color w:val="040C28"/>
          <w:sz w:val="27"/>
          <w:szCs w:val="27"/>
        </w:rPr>
        <w:t>Исходя из п. 9.1(1</w:t>
      </w:r>
      <w:r w:rsidRPr="0060647B">
        <w:rPr>
          <w:color w:val="202124"/>
          <w:sz w:val="27"/>
          <w:szCs w:val="27"/>
          <w:shd w:val="clear" w:color="auto" w:fill="FFFFFF"/>
        </w:rPr>
        <w:t>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3C1090" w:rsidP="000C696A" w14:paraId="2FFD9DB2" w14:textId="1CE23537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="00080F43">
        <w:rPr>
          <w:sz w:val="28"/>
          <w:szCs w:val="28"/>
        </w:rPr>
        <w:t xml:space="preserve"> </w:t>
      </w:r>
      <w:r w:rsidRPr="000C696A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="00080F43">
          <w:rPr>
            <w:rStyle w:val="Hyperlink"/>
            <w:sz w:val="28"/>
            <w:szCs w:val="28"/>
            <w:u w:val="none"/>
          </w:rPr>
          <w:t>о</w:t>
        </w:r>
        <w:r w:rsidRPr="000C696A">
          <w:rPr>
            <w:rStyle w:val="Hyperlink"/>
            <w:sz w:val="28"/>
            <w:szCs w:val="28"/>
            <w:u w:val="none"/>
          </w:rPr>
          <w:t>пределении</w:t>
        </w:r>
      </w:hyperlink>
      <w:r w:rsidRPr="000C696A">
        <w:rPr>
          <w:sz w:val="28"/>
          <w:szCs w:val="28"/>
        </w:rPr>
        <w:t xml:space="preserve"> от 18</w:t>
      </w:r>
      <w:r w:rsidR="00080F43">
        <w:rPr>
          <w:sz w:val="28"/>
          <w:szCs w:val="28"/>
        </w:rPr>
        <w:t>.01.</w:t>
      </w:r>
      <w:r w:rsidRPr="000C696A">
        <w:rPr>
          <w:sz w:val="28"/>
          <w:szCs w:val="28"/>
        </w:rPr>
        <w:t xml:space="preserve">2011 г. </w:t>
      </w:r>
      <w:r w:rsidR="00080F43">
        <w:rPr>
          <w:sz w:val="28"/>
          <w:szCs w:val="28"/>
        </w:rPr>
        <w:t>№</w:t>
      </w:r>
      <w:r w:rsidRPr="000C696A">
        <w:rPr>
          <w:sz w:val="28"/>
          <w:szCs w:val="28"/>
        </w:rPr>
        <w:t xml:space="preserve"> 6-О-О (а также, в </w:t>
      </w:r>
      <w:hyperlink r:id="rId7" w:history="1">
        <w:r w:rsidR="00080F43">
          <w:rPr>
            <w:rStyle w:val="Hyperlink"/>
            <w:color w:val="auto"/>
            <w:sz w:val="28"/>
            <w:szCs w:val="28"/>
            <w:u w:val="none"/>
          </w:rPr>
          <w:t>о</w:t>
        </w:r>
        <w:r w:rsidRPr="000C696A">
          <w:rPr>
            <w:rStyle w:val="Hyperlink"/>
            <w:color w:val="auto"/>
            <w:sz w:val="28"/>
            <w:szCs w:val="28"/>
            <w:u w:val="none"/>
          </w:rPr>
          <w:t>пределении</w:t>
        </w:r>
      </w:hyperlink>
      <w:r w:rsidRPr="000C696A">
        <w:rPr>
          <w:sz w:val="28"/>
          <w:szCs w:val="28"/>
        </w:rPr>
        <w:t xml:space="preserve"> от </w:t>
      </w:r>
      <w:r w:rsidR="00080F43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080F43">
        <w:rPr>
          <w:sz w:val="28"/>
          <w:szCs w:val="28"/>
        </w:rPr>
        <w:t>.12.</w:t>
      </w:r>
      <w:r w:rsidRPr="000C696A">
        <w:rPr>
          <w:sz w:val="28"/>
          <w:szCs w:val="28"/>
        </w:rPr>
        <w:t xml:space="preserve">2010 г. </w:t>
      </w:r>
      <w:r w:rsidR="00080F43">
        <w:rPr>
          <w:sz w:val="28"/>
          <w:szCs w:val="28"/>
        </w:rPr>
        <w:t>№</w:t>
      </w:r>
      <w:r w:rsidRPr="000C696A">
        <w:rPr>
          <w:sz w:val="28"/>
          <w:szCs w:val="28"/>
        </w:rPr>
        <w:t xml:space="preserve">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E27E8E" w:rsidP="003C1090" w14:paraId="2F9777D4" w14:textId="3692A445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080F43" w:rsidR="00080F43">
        <w:rPr>
          <w:sz w:val="28"/>
          <w:szCs w:val="28"/>
        </w:rPr>
        <w:t xml:space="preserve"> </w:t>
      </w:r>
      <w:r w:rsidRPr="003C1090" w:rsidR="00080F43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7180F44C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A01904">
        <w:rPr>
          <w:color w:val="000099"/>
          <w:sz w:val="28"/>
          <w:szCs w:val="28"/>
        </w:rPr>
        <w:t>Акберова Э.Н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614182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E27E8E" w:rsidRPr="003C1090" w:rsidP="00080F43" w14:paraId="0FE3856A" w14:textId="48C092B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>не имеется. Обстоятельств, смягчающи</w:t>
      </w:r>
      <w:r w:rsidRPr="003C1090" w:rsidR="00F07F2B">
        <w:rPr>
          <w:sz w:val="28"/>
          <w:szCs w:val="28"/>
        </w:rPr>
        <w:t>х</w:t>
      </w:r>
      <w:r w:rsidRPr="003C1090">
        <w:rPr>
          <w:sz w:val="28"/>
          <w:szCs w:val="28"/>
        </w:rPr>
        <w:t xml:space="preserve"> административную ответственность, по делу </w:t>
      </w:r>
      <w:r w:rsidRPr="003C1090" w:rsidR="00F07F2B">
        <w:rPr>
          <w:sz w:val="28"/>
          <w:szCs w:val="28"/>
        </w:rPr>
        <w:t>не установлено.</w:t>
      </w:r>
      <w:r w:rsidRPr="003C1090">
        <w:rPr>
          <w:sz w:val="28"/>
          <w:szCs w:val="28"/>
        </w:rPr>
        <w:t xml:space="preserve"> </w:t>
      </w:r>
      <w:r w:rsidRPr="003C1090" w:rsidR="0057047A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  <w:r w:rsidR="00080F43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>, 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A01904">
        <w:rPr>
          <w:color w:val="000099"/>
          <w:sz w:val="28"/>
          <w:szCs w:val="28"/>
        </w:rPr>
        <w:t>Акберову Э.Н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Руководствуясь ст.ст.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20D72624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Акберова Эльмана Нариман оглы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614182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</w:t>
      </w:r>
      <w:r w:rsidR="00DF011D">
        <w:rPr>
          <w:sz w:val="28"/>
          <w:szCs w:val="28"/>
        </w:rPr>
        <w:t xml:space="preserve">7500,00 </w:t>
      </w:r>
      <w:r w:rsidRPr="009B10A6">
        <w:rPr>
          <w:sz w:val="28"/>
          <w:szCs w:val="28"/>
        </w:rPr>
        <w:t>рублей.</w:t>
      </w:r>
    </w:p>
    <w:p w:rsidR="001703B0" w:rsidRPr="00DF011D" w:rsidP="00DF011D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F011D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DF011D" w:rsidRPr="00DF011D" w:rsidP="00DF011D" w14:paraId="20006E75" w14:textId="3F5F5357">
      <w:pPr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DF011D">
        <w:rPr>
          <w:color w:val="22272F"/>
          <w:sz w:val="28"/>
          <w:szCs w:val="28"/>
        </w:rPr>
        <w:t>В соответствии с </w:t>
      </w:r>
      <w:hyperlink r:id="rId11" w:anchor="/document/12125267/entry/32201" w:history="1">
        <w:r w:rsidRPr="00DF011D">
          <w:rPr>
            <w:color w:val="3272C0"/>
            <w:sz w:val="28"/>
            <w:szCs w:val="28"/>
          </w:rPr>
          <w:t>ч. 1 ст. 32.2</w:t>
        </w:r>
      </w:hyperlink>
      <w:r w:rsidRPr="00DF011D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КоАП РФ</w:t>
      </w:r>
      <w:r w:rsidRPr="00DF011D">
        <w:rPr>
          <w:color w:val="22272F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 </w:t>
      </w:r>
      <w:hyperlink r:id="rId11" w:anchor="/document/12125267/entry/315" w:history="1">
        <w:r w:rsidRPr="00DF011D">
          <w:rPr>
            <w:color w:val="3272C0"/>
            <w:sz w:val="28"/>
            <w:szCs w:val="28"/>
          </w:rPr>
          <w:t>ст. 31.5</w:t>
        </w:r>
      </w:hyperlink>
      <w:r w:rsidRPr="00DF011D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КоАП РФ</w:t>
      </w:r>
      <w:r w:rsidRPr="00DF011D">
        <w:rPr>
          <w:color w:val="22272F"/>
          <w:sz w:val="28"/>
          <w:szCs w:val="28"/>
        </w:rPr>
        <w:t>.</w:t>
      </w:r>
    </w:p>
    <w:p w:rsidR="00DF011D" w:rsidRPr="00DF011D" w:rsidP="00DF011D" w14:paraId="4B9A4F34" w14:textId="77777777">
      <w:pPr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DF011D">
        <w:rPr>
          <w:color w:val="22272F"/>
          <w:sz w:val="28"/>
          <w:szCs w:val="28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</w:t>
      </w:r>
    </w:p>
    <w:p w:rsidR="00E27E8E" w:rsidRPr="00DF011D" w:rsidP="00DF011D" w14:paraId="76766AE6" w14:textId="77777777">
      <w:pPr>
        <w:ind w:firstLine="567"/>
        <w:jc w:val="both"/>
        <w:rPr>
          <w:sz w:val="28"/>
          <w:szCs w:val="28"/>
        </w:rPr>
      </w:pPr>
      <w:r w:rsidRPr="00DF011D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DF011D" w14:paraId="37EFE71A" w14:textId="2E8A22EE">
      <w:pPr>
        <w:ind w:firstLine="567"/>
        <w:jc w:val="both"/>
        <w:rPr>
          <w:sz w:val="28"/>
          <w:szCs w:val="28"/>
        </w:rPr>
      </w:pPr>
      <w:r w:rsidRPr="00DF011D">
        <w:rPr>
          <w:sz w:val="28"/>
          <w:szCs w:val="28"/>
        </w:rPr>
        <w:t>Копию квитанции об оплате административного штрафа необходимо представить по адресу</w:t>
      </w:r>
      <w:r w:rsidRPr="009B10A6">
        <w:rPr>
          <w:sz w:val="28"/>
          <w:szCs w:val="28"/>
        </w:rPr>
        <w:t xml:space="preserve">: г. Сургут ул. Гагарина д. 9 каб. </w:t>
      </w:r>
      <w:r w:rsidR="00F65AAB">
        <w:rPr>
          <w:sz w:val="28"/>
          <w:szCs w:val="28"/>
        </w:rPr>
        <w:t>10</w:t>
      </w:r>
      <w:r w:rsidR="00327D4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402AA539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327D4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01904">
        <w:rPr>
          <w:sz w:val="28"/>
          <w:szCs w:val="28"/>
        </w:rPr>
        <w:t xml:space="preserve">дней </w:t>
      </w:r>
      <w:r w:rsidRPr="009B10A6">
        <w:rPr>
          <w:sz w:val="28"/>
          <w:szCs w:val="28"/>
        </w:rPr>
        <w:t>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2"/>
      <w:footerReference w:type="default" r:id="rId13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6D">
          <w:rPr>
            <w:noProof/>
          </w:rPr>
          <w:t>3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9"/>
    <w:rsid w:val="00004921"/>
    <w:rsid w:val="000074CA"/>
    <w:rsid w:val="00013535"/>
    <w:rsid w:val="000249FC"/>
    <w:rsid w:val="00080F43"/>
    <w:rsid w:val="000C0BB2"/>
    <w:rsid w:val="000C4C39"/>
    <w:rsid w:val="000C4FBC"/>
    <w:rsid w:val="000C696A"/>
    <w:rsid w:val="000D4007"/>
    <w:rsid w:val="000E5B06"/>
    <w:rsid w:val="001703B0"/>
    <w:rsid w:val="001866A2"/>
    <w:rsid w:val="001A4B23"/>
    <w:rsid w:val="001D058E"/>
    <w:rsid w:val="001F276B"/>
    <w:rsid w:val="00220ED4"/>
    <w:rsid w:val="00227740"/>
    <w:rsid w:val="00252CEF"/>
    <w:rsid w:val="00271956"/>
    <w:rsid w:val="00276E16"/>
    <w:rsid w:val="002C5206"/>
    <w:rsid w:val="00306338"/>
    <w:rsid w:val="00327D48"/>
    <w:rsid w:val="003553AE"/>
    <w:rsid w:val="00362995"/>
    <w:rsid w:val="003634CF"/>
    <w:rsid w:val="0037387D"/>
    <w:rsid w:val="0039380C"/>
    <w:rsid w:val="003C1090"/>
    <w:rsid w:val="00413207"/>
    <w:rsid w:val="00446F5E"/>
    <w:rsid w:val="004A4A6E"/>
    <w:rsid w:val="004B11A0"/>
    <w:rsid w:val="004C31D7"/>
    <w:rsid w:val="004D5F6D"/>
    <w:rsid w:val="004E3FAA"/>
    <w:rsid w:val="004E66AE"/>
    <w:rsid w:val="004F311B"/>
    <w:rsid w:val="0057047A"/>
    <w:rsid w:val="005A5941"/>
    <w:rsid w:val="005B719D"/>
    <w:rsid w:val="005D73B4"/>
    <w:rsid w:val="005E75F6"/>
    <w:rsid w:val="0060647B"/>
    <w:rsid w:val="00614182"/>
    <w:rsid w:val="006302EB"/>
    <w:rsid w:val="00651D6B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801DED"/>
    <w:rsid w:val="0083037A"/>
    <w:rsid w:val="00835377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01904"/>
    <w:rsid w:val="00A11031"/>
    <w:rsid w:val="00AE49B3"/>
    <w:rsid w:val="00AE74E3"/>
    <w:rsid w:val="00B2280F"/>
    <w:rsid w:val="00B32066"/>
    <w:rsid w:val="00B467AE"/>
    <w:rsid w:val="00B54DF8"/>
    <w:rsid w:val="00BC0676"/>
    <w:rsid w:val="00BD6424"/>
    <w:rsid w:val="00C57B1D"/>
    <w:rsid w:val="00C61EE7"/>
    <w:rsid w:val="00C94B85"/>
    <w:rsid w:val="00C97D79"/>
    <w:rsid w:val="00CB0605"/>
    <w:rsid w:val="00CD3155"/>
    <w:rsid w:val="00D01A46"/>
    <w:rsid w:val="00D15C6C"/>
    <w:rsid w:val="00D43E87"/>
    <w:rsid w:val="00D57A64"/>
    <w:rsid w:val="00DB7D32"/>
    <w:rsid w:val="00DC144E"/>
    <w:rsid w:val="00DF011D"/>
    <w:rsid w:val="00E27E8E"/>
    <w:rsid w:val="00E63043"/>
    <w:rsid w:val="00E64304"/>
    <w:rsid w:val="00E71561"/>
    <w:rsid w:val="00EB4B65"/>
    <w:rsid w:val="00EE26A5"/>
    <w:rsid w:val="00EF468D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yperlink" Target="https://msud.garant.ru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FCA3-AEB3-49F7-BAB1-E63570E3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